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Casos Reais de Transformação – Mentoria com Propósito</w:t>
      </w:r>
    </w:p>
    <w:p>
      <w:r>
        <w:t>Nesta seção, reunimos histórias reais ou inspiradas por relatos de mentorados e mentores da Atitude Infinita. Esses casos ilustram o impacto da escuta, da empatia e da presença na vida de jovens em contextos de vulnerabilidade ou diversidade.</w:t>
      </w:r>
    </w:p>
    <w:p>
      <w:pPr>
        <w:pStyle w:val="Heading2"/>
      </w:pPr>
      <w:r>
        <w:t>🌟 Caso 1 – Rafaella: Da insegurança ao protagonismo</w:t>
      </w:r>
    </w:p>
    <w:p>
      <w:r>
        <w:t>Rafaella chegou ao programa tímida e sem confiança em sua própria trajetória. Durante as sessões com sua mentora, pôde compartilhar medos e sonhos pela primeira vez. A escuta empática e o apoio constante permitiram que ela reconhecesse seu valor e buscasse oportunidades acadêmicas. Hoje, Rafaella é bolsista em uma universidade e iniciou um grupo de apoio para outras jovens da periferia.</w:t>
      </w:r>
    </w:p>
    <w:p>
      <w:r>
        <w:t>🔍 Reflexão: O que fez a diferença na trajetória de Rafaella?</w:t>
      </w:r>
    </w:p>
    <w:p>
      <w:pPr>
        <w:pStyle w:val="Heading2"/>
      </w:pPr>
      <w:r>
        <w:t>🌟 Caso 2 – William: Reescrevendo sua narrativa</w:t>
      </w:r>
    </w:p>
    <w:p>
      <w:r>
        <w:t>William enfrentava dificuldades familiares e estava prestes a abandonar a escola. Seu mentor criou um espaço de escuta sem julgamentos e ajudou-o a reconhecer talentos na área de tecnologia. Com apoio e direcionamento, William participou de um curso técnico e conseguiu seu primeiro estágio.</w:t>
      </w:r>
    </w:p>
    <w:p>
      <w:r>
        <w:t>🔍 Reflexão: Qual papel o vínculo mentor-mentorado desempenhou nesse processo?</w:t>
      </w:r>
    </w:p>
    <w:p>
      <w:pPr>
        <w:pStyle w:val="Heading2"/>
      </w:pPr>
      <w:r>
        <w:t>🌟 Caso 3 – Letícia: Neurodiversidade e potencial liberado</w:t>
      </w:r>
    </w:p>
    <w:p>
      <w:r>
        <w:t>Letícia é uma jovem autista que já havia passado por várias experiências de exclusão. Ao encontrar uma mentora preparada para lidar com neurodiversidade, sentiu-se respeitada e segura. A adaptação do ritmo e o uso de ferramentas visuais ajudaram Letícia a explorar seu talento em design gráfico. Hoje, ela presta serviços como freelancer e é mentora de outras meninas neurodivergentes.</w:t>
      </w:r>
    </w:p>
    <w:p>
      <w:r>
        <w:t>🔍 Reflexão: Como práticas inclusivas contribuem para revelar potenciais ocultos?</w:t>
      </w:r>
    </w:p>
    <w:p>
      <w:pPr>
        <w:pStyle w:val="Heading2"/>
      </w:pPr>
      <w:r>
        <w:t>💬 Conclusão</w:t>
      </w:r>
    </w:p>
    <w:p>
      <w:r>
        <w:t>Esses casos demonstram que a mentoria, quando feita com propósito, empatia e intencionalidade, pode transformar trajetórias e devolver o senso de possibilidade aos jovens. Mais do que técnica, é preciso presença, respeito e compromisso com o humano.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